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240"/>
      </w:pPr>
      <w:r>
        <w:rPr>
          <w:rFonts w:ascii="Calibri" w:hAnsi="Calibri" w:cs="Calibri"/>
          <w:sz w:val="24"/>
        </w:rPr>
        <w:t>August 17, 2026</w:t>
      </w:r>
    </w:p>
    <w:p>
      <w:pPr>
        <w:spacing w:before="240" w:after="240"/>
      </w:pPr>
      <w:r>
        <w:rPr>
          <w:rFonts w:ascii="Calibri" w:hAnsi="Calibri" w:cs="Calibri"/>
          <w:b/>
          <w:sz w:val="24"/>
        </w:rPr>
        <w:t>Re: Assistant Manager (Corporate Infrastructure)</w:t>
      </w:r>
    </w:p>
    <w:p>
      <w:pPr>
        <w:spacing w:after="120"/>
      </w:pPr>
      <w:r>
        <w:rPr>
          <w:rFonts w:ascii="Calibri" w:hAnsi="Calibri" w:cs="Calibri"/>
          <w:sz w:val="24"/>
        </w:rPr>
        <w:t>Dear Hiring Manager,</w:t>
      </w:r>
    </w:p>
    <w:p>
      <w:pPr>
        <w:spacing w:after="200" w:line="276" w:lineRule="auto"/>
      </w:pPr>
      <w:r>
        <w:rPr>
          <w:rFonts w:ascii="Calibri" w:hAnsi="Calibri" w:cs="Calibri"/>
          <w:sz w:val="24"/>
        </w:rPr>
        <w:t xml:space="preserve">I am writing to express my enthusiastic interest in the Assistant Manager (Corporate Infrastructure) position at Changi Airport Group. With over 16 years of comprehensive experience in technology infrastructure, cloud systems, and secure systems integration, I am eager to contribute to Changi Airport Group's mission of shaping and protecting its corporate operations for the future.</w:t>
      </w:r>
    </w:p>
    <w:p>
      <w:pPr>
        <w:spacing w:after="200" w:line="276" w:lineRule="auto"/>
      </w:pPr>
      <w:r>
        <w:rPr>
          <w:rFonts w:ascii="Calibri" w:hAnsi="Calibri" w:cs="Calibri"/>
          <w:sz w:val="24"/>
        </w:rPr>
        <w:t xml:space="preserve">Throughout my career, I have successfully designed, architected, and secured critical infrastructure, aligning closely with your need for robust network security and cloud connectivity. My technical expertise spans managing AWS cloud environments, deploying secure API integrations, and leading automation initiatives that streamline operations. In past roles, I have managed large-scale infrastructure projects, coordinated with diverse vendors, and ensured compliance with rigorous security standards. I am highly proficient in safeguarding network connectivity and diagnosing complex technical issues, which directly translates to managing CAG’s wired and wireless corporate networks.</w:t>
      </w:r>
    </w:p>
    <w:p>
      <w:pPr>
        <w:spacing w:after="200" w:line="276" w:lineRule="auto"/>
      </w:pPr>
      <w:r>
        <w:rPr>
          <w:rFonts w:ascii="Calibri" w:hAnsi="Calibri" w:cs="Calibri"/>
          <w:sz w:val="24"/>
        </w:rPr>
        <w:t xml:space="preserve">My background in vendor management and project coordination makes me well-suited to oversee contractor performance, manage break-fix maintenance agreements, and draft precise tender specifications. I pride myself on being a proactive troubleshooter who can translate complex incident investigations into strategic action plans for system recovery and long-term performance improvement.</w:t>
      </w:r>
    </w:p>
    <w:p>
      <w:pPr>
        <w:spacing w:after="200" w:line="276" w:lineRule="auto"/>
      </w:pPr>
      <w:r>
        <w:rPr>
          <w:rFonts w:ascii="Calibri" w:hAnsi="Calibri" w:cs="Calibri"/>
          <w:sz w:val="24"/>
        </w:rPr>
        <w:t xml:space="preserve">I am excited about the opportunity to bring my technical expertise and passion for reliable, secure infrastructure to Changi Airport Group. I look forward to the possibility of discussing how my experience can support your ongoing digital transformation and corporate security goals. Thank you for your time and consideration.</w:t>
      </w:r>
    </w:p>
    <w:p>
      <w:pPr>
        <w:spacing w:before="240" w:after="0"/>
      </w:pPr>
      <w:r>
        <w:rPr>
          <w:rFonts w:ascii="Calibri" w:hAnsi="Calibri" w:cs="Calibri"/>
          <w:sz w:val="24"/>
        </w:rPr>
        <w:t>Best regards,</w:t>
      </w:r>
    </w:p>
    <w:sectPr>
      <w:pgSz w:w="12240" w:h="15840"/>
      <w:pgMar w:top="1440" w:right="1440" w:bottom="1440" w:left="1440" w:header="720" w:footer="720" w:gutter="0"/>
    </w:sectPr>
  </w:body>
</w:document>
</file>

<file path=word/_rels/document.xml.rels><?xml version="1.0" encoding="UTF-8" standalone="yes"?>
<Relationships xmlns="http://schemas.openxmlformats.org/package/2006/relationships"></Relationships>
</file>