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18,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AVP/VP, Production Support Engineer, Technology Group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AVP/VP, Production Support Engineer position within the Technology Group at GIC. With over 16 years of experience spanning software engineering, cloud infrastructure, and AI-powered automation, I am excited about the opportunity to support GIC’s mission-critical investment operations. Having built and managed resilient enterprise systems, I am eager to bring my expertise in modern technology platforms to your world-class investment workflows and front-office applications.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optimizing system performance and leading incident management for high-availability environments. I have deep technical expertise in AWS, microservices, and database management (including SQL-based systems), closely matching GIC's environment. In my previous roles, I successfully designed and executed failover strategies, automated system recovery processes, and monitored large-scale infrastructure using tools like Datadog. Additionally, my background in leveraging AI and Python-powered automation for continuous improvement directly translates to your goal of boosting operational efficiency and driving long-term system reliability.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What excites me most about this role is the opportunity to partner with GIC's front-office teams and vendor networks to troubleshoot complex integration issues. I possess a strong understanding of trading and investment workflows, allowing me to bridge the gap between technical operations and business stakeholders. My collaborative mindset and problem-solving skills align perfectly with GIC's PRIME values of Excellence and Prudence, ensuring that critical trading lifecycle platforms remain highly secure and stable.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Thank you for your time and consideration. I welcome the opportunity to discuss how my technical leadership and hands-on production support experience can contribute to the continued success of GIC’s global investment technology initiatives. I look forward to the possibility of an interview.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