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20, 2026</w:t>
      </w:r>
    </w:p>
    <w:p>
      <w:pPr>
        <w:spacing w:before="240" w:after="240"/>
      </w:pPr>
      <w:r>
        <w:rPr>
          <w:rFonts w:ascii="Calibri" w:hAnsi="Calibri" w:cs="Calibri"/>
          <w:b/>
          <w:sz w:val="24"/>
        </w:rPr>
        <w:t>Re: Forward Deployed Engineer - Singapore</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Dear Hiring Manager,</w:t>
      </w:r>
    </w:p>
    <w:p>
      <w:pPr>
        <w:spacing w:after="200" w:line="276" w:lineRule="auto"/>
      </w:pPr>
      <w:r>
        <w:rPr>
          <w:rFonts w:ascii="Calibri" w:hAnsi="Calibri" w:cs="Calibri"/>
          <w:sz w:val="24"/>
        </w:rPr>
        <w:t xml:space="preserve">With over 16 years of hands-on experience across software engineering, product management, and cloud infrastructure, I am thrilled to apply for the Forward Deployed Engineer position at OpenAI in Singapore. Throughout my career, I have operated at the intersection of complex technical delivery and strategic customer partnership, turning ambiguous business challenges into resilient production systems. Joining OpenAI’s Forward Deployed Engineering team represents a natural step to leverage my experience in bringing frontier research into impactful real-world applications.</w:t>
      </w:r>
    </w:p>
    <w:p>
      <w:pPr>
        <w:spacing w:after="200" w:line="276" w:lineRule="auto"/>
      </w:pPr>
      <w:r>
        <w:rPr>
          <w:rFonts w:ascii="Calibri" w:hAnsi="Calibri" w:cs="Calibri"/>
          <w:sz w:val="24"/>
        </w:rPr>
        <w:t xml:space="preserve">My background combines deep technical expertise in microservices, cloud systems, and LLM applications with a strong product mindset. I have repeatedly led end-to-end technical deployments—from initial discovery and API integration to UAT and production rollout. In client-facing engagements, I embed closely with engineering teams to scope delivery, build custom solutions, and navigate trade-offs under tight timelines. Furthermore, my expertise in product design and technical writing allows me to effectively codify field feedback and evaluation metrics, bridging the gap between customer reality and core product and research roadmaps.</w:t>
      </w:r>
    </w:p>
    <w:p>
      <w:pPr>
        <w:spacing w:after="200" w:line="276" w:lineRule="auto"/>
      </w:pPr>
      <w:r>
        <w:rPr>
          <w:rFonts w:ascii="Calibri" w:hAnsi="Calibri" w:cs="Calibri"/>
          <w:sz w:val="24"/>
        </w:rPr>
        <w:t xml:space="preserve">OpenAI’s commitment to building safe, beneficial general-purpose AI strongly aligns with my professional values. I am eager to bring my system integration capabilities, engineering discipline, and calm judgment in high-stakes environments to expand OpenAI's enterprise adoption across the region.</w:t>
      </w:r>
    </w:p>
    <w:p>
      <w:pPr>
        <w:spacing w:after="200" w:line="276" w:lineRule="auto"/>
      </w:pPr>
      <w:r>
        <w:rPr>
          <w:rFonts w:ascii="Calibri" w:hAnsi="Calibri" w:cs="Calibri"/>
          <w:sz w:val="24"/>
        </w:rPr>
        <w:t xml:space="preserve">Thank you for your time and consideration. I look forward to discussing how my technical background and customer delivery experience can contribute to the team's ongoing success in Singapore.</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