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With over 16 years of experience across software engineering, application lifecycle management, and enterprise technology, I am thrilled to apply for the IT Engineer position at Micron Technology. I have long admired Micron’s leadership in memory and storage innovations, and I am excited about the opportunity to optimize software systems and datacenter efficiency within your automated manufacturing environment. My strong background in Java, SQL, and Agile project management aligns seamlessly with the technical and collaborative demands of this role.</w:t>
        <w:br/>
        <w:t xml:space="preserve"/>
        <w:br/>
        <w:t xml:space="preserve">Throughout my career, I have excelled at conducting user requirements analysis, managing cross-functional teams, and executing rigorous User Acceptance Testing (UAT) to guarantee seamless production releases. I specialize in building resilient microservices and cloud infrastructure designed for continuous uptime and proactive performance monitoring, ensuring zero unscheduled downtime. Furthermore, my hands-on expertise in technical design and system integration enables me to rapidly resolve complex operational challenges. I look forward to discussing how my experience in scalable software development and team leadership can drive impactful IT solutions for Micron Technology.</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