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excited to apply for the Manager/Senior Manager (Software Lead) position at JTC. With over 16 years of experience across software engineering, digital transformation, and Agile delivery, I am eager to contribute to JTC’s mission of driving national economic growth through visionary infrastructure and platform initiatives. My background uniquely combines deep technical expertise with strategic project management, enabling me to translate business vision into robust technical execution.</w:t>
        <w:br/>
        <w:t xml:space="preserve"/>
        <w:br/>
        <w:t xml:space="preserve">Throughout my career, I have successfully led cross-functional teams, system integrators, and vendors to deliver enterprise cloud solutions, microservices architectures, and API-driven digital platforms. I excel at establishing Agile governance, optimizing team velocity, and evaluating technical trade-offs alongside solution architects to mitigate risk. Furthermore, my hands-on experience in procurement, technical evaluations, and stakeholder alignment ensures software deliverables comply with rigorous security and operational standards. I look forward to discussing how my experience can support JTC's ground-breaking projects.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