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Software Engineer / Senior Software Engineer, AI Products &amp; Platform position at GovTech Singapore, supporting the Ministry of Education. With 16 years of experience across software development, cloud infrastructure, and technical product management, I bring a strong background in system architecture, API integration, and applied AI tooling. My technical foundation across C#, PHP, AWS, and system integration allows me to contribute directly to public sector digital initiatives.</w:t>
        <w:br/>
        <w:t xml:space="preserve"/>
        <w:br/>
        <w:t xml:space="preserve">During my eight years as Product Manager / Technical Product Manager at Lazada Singapore, I managed end-to-end platform solutions, defining technical implementation plans and driving automation that reduced manual operations by 44 man-days. Furthermore, I incorporated AI tools such as QoderWork and Alibaba AI App Builder into product workflows to accelerate mockups, documentation, and data analysis. Combining my hands-on software engineering background with platform delivery experience, I look forward to discussing how my technical capabilities align with GovTech's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