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applying for the AI Specialist role at Fugro, bringing 16+ years of combined experience in software engineering, technical product management, and cloud infrastructure. Having directed enterprise system integrations and automated workflows at Lazada, alongside earlier hands-on development of geospatial information systems using mapping APIs, I offer a grounded engineering and platform delivery background. My experience deploying applied AI tools like QoderWork and Alibaba AI App Builder aligns with Fugro’s mission to drive automation and data-driven insights across complex enterprise systems.</w:t>
        <w:br/>
        <w:t xml:space="preserve"/>
        <w:br/>
        <w:t xml:space="preserve">Throughout my career, I have specialized in bridging technical architecture with operational delivery. At Lazada, I led cross-functional integrations connecting 3PL platforms and automated workflows that saved 44 man-days of manual operations while enabling low-cost delivery for 40% of shipment volume. Additionally, my background developing ASP.NET web applications and geospatial monitoring platforms at Minamas Plantation demonstrates my capability in handling complex domain data and backend integrations. I welcome the opportunity to discuss how my technical leadership and platform expertise can support Fugro’s AI and automation initiatives in Singapore.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