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8,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8,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strong interest in the Technical Analyst position at ConocoPhillips. With over 16 years of experience across technical product management, software engineering, and system architecture, I offer deep technical expertise in translating complex business requirements into scalable platform workflows, managing API integrations, and supporting mission-critical production environments. My background aligning cross-functional engineering, operations, and business stakeholders positions me well to support ConocoPhillips' commercial systems and application workflows.</w:t>
        <w:br/>
        <w:t xml:space="preserve"/>
        <w:br/>
        <w:t xml:space="preserve">At Lazada Singapore, I directed core platform initiatives that optimized operational workflows, integrating 3PL logistics systems and automating processes to reduce manual operations by 44 man-days while enabling low-cost delivery for 40% of shipment volume. Throughout my career—spanning project management at Cloud Tech Ventures and developer roles utilizing C#, PHP, SAP RFC connectors, and AWS—I have consistently led BRD/PRD creation, UAT coordination, system change implementations, and data-driven performance monitoring. I welcome the opportunity to discuss how my systems integration and technical analysis background can add immediate value to ConocoPhillips.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