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Senior Product Manager, ComLink+</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excited to express my interest in the Senior Product Manager, ComLink+ position at the Ministry of Social and Family Development (MSF). With over 16 years of experience spanning software engineering, system integration, and product management, I am eager to apply my technical leadership to design and scale digital products that directly empower families with children in rental housing. MSF's commitment to enabling social mobility resonates deeply with my professional mission to build technology that serves a higher societal purpose.</w:t>
      </w:r>
    </w:p>
    <w:p>
      <w:pPr>
        <w:spacing w:after="200" w:line="276" w:lineRule="auto"/>
      </w:pPr>
      <w:r>
        <w:rPr>
          <w:rFonts w:ascii="Calibri" w:hAnsi="Calibri" w:cs="Calibri"/>
          <w:sz w:val="24"/>
        </w:rPr>
        <w:t xml:space="preserve">Throughout my career, I have successfully bridged the gap between complex engineering and user-centric product strategy. Having led initiatives in cloud infrastructure (AWS), microservices, and API integrations, I am highly equipped to address MSF's goal of connecting disparate data sources and agency workflows into a unified, seamless platform. My hands-on background in developing proof-of-concepts using Python, SQL, and AI-powered automation allows me to design intelligent workflows that can significantly reduce the administrative burden on family coaches. By automating routine processes and enabling better data visualization, we can empower frontline officers to focus more on high-touch, impactful family support.</w:t>
      </w:r>
    </w:p>
    <w:p>
      <w:pPr>
        <w:spacing w:after="200" w:line="276" w:lineRule="auto"/>
      </w:pPr>
      <w:r>
        <w:rPr>
          <w:rFonts w:ascii="Calibri" w:hAnsi="Calibri" w:cs="Calibri"/>
          <w:sz w:val="24"/>
        </w:rPr>
        <w:t xml:space="preserve">Joining MSF represents a powerful opportunity to channel my technical expertise into deep, structural social impact. I am confident that my experience in managing complex digital products, combined with my commitment to building collaborative, data-driven solutions, will make me an invaluable asset to the ComLink+ team. I welcome the opportunity to discuss how my background in technology and empathetic product design can help MSF deliver integrated social services.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