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6,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Senior Product Manager, ComLink+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interest in the Senior Product Manager, ComLink+ position at the Ministry of Social and Family Development (MSF). With over 16 years of experience spanning product management, system integration, and AI-powered automation, I am excited about the opportunity to leverage technology to drive social impact and empower families in Singapore towards stability and self-reliance.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excelled at bridging the gap between complex technical engineering and user-centric product strategy. I have led cross-functional teams to design robust API integrations and architect microservices that unify fragmented legacy systems. For the ComLink+ initiative, this expertise will be critical in seamlessly integrating MSF’s social service platforms with partner agencies, ensuring case managers have access to unified, real-time data. My strong foundation in SQL database management and cloud infrastructure on AWS guarantees that these integrations will be both secure and highly scalable.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In addition to system integration, my extensive background in AI-powered automation and rapid Proof of Concept (PoC) development will drive immediate value. I have a proven track record of using Python and Java to automate manual, repetitive tasks, freeing up valuable human resources for strategic decision-making. By applying these automation frameworks to ComLink+, we can simplify intake processes, optimize resource allocation, and enhance the overall service delivery for families in need.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deeply motivated by the opportunity to apply my 16+ years of technology experience to MSF’s mission of building a strong and resilient society. I am eager to discuss how my technical expertise and strategic product leadership can help scale ComLink+ to its next phase of impact. Thank you for your time and consideration.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