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13,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Senior Software Engineer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excited to apply for the Senior Software Engineer position within Autodesk’s Identity &amp; Access Management team. With over 16 years of experience in software engineering, cloud infrastructure, and system integration, I have dedicated my career to building high-performance, scalable platforms. Autodesk’s commitment to a "Platform First" philosophy deeply resonates with my background in designing cohesive, API-accessible architectures that deliver unified user experiences and unlock critical business insights.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specialized in architecting and operating robust, high-availability microservices using Java and the AWS ecosystem. In my previous roles, I successfully designed secure API contracts and migrated legacy systems into cloud-native infrastructures utilizing MySQL and DynamoDB. I understand the critical nature of identity systems, where performance and reliability are paramount. By implementing advanced caching strategies and optimizing database queries, I have previously reduced system latency by 35% while supporting millions of daily active transactions.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In addition to backend engineering, I bring deep expertise in modern operational practices, including configuring CI/CD pipelines in Jenkins and establishing comprehensive monitoring and alerting frameworks. My technical foundation is complemented by hands-on experience in AI-powered automation and API integrations, enabling me to approach complex debugging and system diagnostics with an analytical, problem-solving mindset. I thrive in collaborative, agile environments, and I am passionate about mentoring junior developers to uphold high standards of code quality and architectural integrity.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eager to bring my technical leadership, passion for continuous improvement, and deep AWS expertise to Autodesk. Thank you for your time and consideration. I look forward to discussing how my experience in building secure, scalable platform services can help drive the next generation of Autodesk’s Identity Platform.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