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Seasoned Technology Leader and Engineer with over 16 years of experience across software engineering, API integrations, and cloud architecture. Proven track record in bridging technical solutions with business needs, driving AI-powered automation, and resolving complex backend support issues. Adept at collaborating across engineering and product teams to optimize enterprise workflows. Eager to leverage deep technical expertise to support and scale Meta's AdTech ecosystem.</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Integrations &amp; System Design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API Integrations &amp; System Design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Troubleshooting &amp; Support</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Troubleshooting &amp; Support</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Infrastructure &amp; Microservice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Cloud Infrastructure &amp; Microservice</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 &amp; SQL Software Engineering</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Java &amp; SQL Software Engineering</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Automation &amp; LLM Applications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AI Automation &amp; LLM Applications</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System Integration &amp;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System Integration &amp; Architecture</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 &amp; UAT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Requirements Analysis &amp; UAT</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Product Management &amp; Technical PRDs</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Product Management &amp; Technical PRDs</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Agile Development Methodology</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Agile Development Methodology</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