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and former Senior Mobile/.NET Developer with over 16 years of experience across software engineering, project management, and cloud infrastructure. Most recently spent 8 years at Lazada Singapore leading technical product initiatives, integrating 3PL systems, and automating operations to reduce manual effort by 44 man-days. Possesses deep technical expertise in API integration, system architecture, AWS, and enterprise solutions. Brings proven experience leading cross-functional t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Strategy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Strategy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Project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C# / .NET Development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C# / .NET Development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