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software developer with 16+ years of experience across system architecture, API integration, and cloud infrastructure. Proven track record at Lazada leading enterprise platform initiatives, including automating operations to save 44 man-days and integrating 3PL systems for nationwide coverage. Combines a Computer Science degree with practical experience utilizing AI tools (QoderWork, Alibaba AI App Builder) for data analysis and product workflows.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Strategy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Strategy &amp;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Requirements Gathering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Requirements Gathering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Tooling &amp; Workflows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Tooling &amp; Workflows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Analysis &amp; Dashboards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Analysis &amp; Dashboards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Cross-Functional Leadership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Cross-Functional Leadership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Linux &amp; Network Administration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Linux &amp; Network Administration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