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Software Developer with 16+ years of experience in system architecture, API integration, and enterprise workflows. At Lazada, directed core platform initiatives that reduced manual operations by 44 man-days through automation and utilized AI tools including QoderWork and Alibaba AI App Builder for rapid prototyping and analysis. Holds a Bachelor of Computer Science with deep expertise in cross-functional delivery.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System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&amp; PRDs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Applied AI Tool Workflows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Applied AI Tool Workflows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Geospatial Systems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Geospatial Systems &amp; APIs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Cross-Functional Team Leadership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Cross-Functional Team Leadership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Process Automation &amp;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Process Automation &amp;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