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and former software engineer with 16+ years of experience across software engineering, cloud infrastructure, and data-driven platform management. Most recently at Lazada, leveraged AI-assisted tools like QoderWork and Alibaba AI App Builder for data analysis and reduced manual operations by 44 man-days through platform automation. Brings strong technical expertise in API integration, system architecture, and SQL databases to the AI &amp; Data Engineer role at ASTM International.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&amp; System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&amp; Generative AI Tools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&amp; Generative AI Tools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MySQL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MySQL &amp; Database Design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PHP Backend Development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PHP Backend Development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 Development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