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Senior technology professional with over 16 years of expertise in software engineering, cloud infrastructure, and AI-powered automation. Adept at driving Agile squad initiatives, designing high-availability microservices, and implementing secure AWS-based CI/CD pipelines to deliver scalable digital solutions.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Senior technology professional with over 16 years of expertise in software engineering, cloud infrastructure, and AI-powered automation. Adept at driving Agile squad initiatives, designing high-availability microservices, and implementing secure AWS-based CI/CD pipelines to deliver scalable digital solutions.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AWS 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AWS Cloud Infrastructure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Java &amp; Python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Java &amp; Python Development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CI/CD Pipeline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CI/CD Pipeline Automation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Microservices Architecture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API Design &amp;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API Design &amp; Integration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Kubernetes Orchestration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Kubernetes Orchestration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Terraform Infrastructure as Code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Terraform Infrastructure as Code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Agile &amp; Scrum Methodologies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Agile &amp; Scrum Methodologies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