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experience in AI, software engineering, and cloud infrastructure, I specialize in resolving complex technical issues, designing API integrations, and building AI-powered automation workflows. I am eager to leverage my deep technical expertise in LLMs and Python to help define the future of post-AGI support at OpenAI in Singapore.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experience in AI, software engineering, and cloud infrastructure, I specialize in resolving complex technical issues, designing API integrations, and building AI-powered automation workflows. I am eager to leverage my deep technical expertise in LLMs and Python to help define the future of post-AGI support at OpenAI in Singapore.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Scripting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Scripting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&amp; 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&amp; System Integration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 Development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SaaS Troubleshooting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SaaS Troubleshooting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Java &amp; Microservices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Java &amp; Microservices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SQL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SQL Database Management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Enterprise Auth &amp; Security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Enterprise Auth &amp; Security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