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Versatile Full-Stack Engineer with 16+ years of experience designing high-performance systems, robust Python backends, and data-driven applications. Proven expertise in rapid prototyping, SQL database optimization, and integrating complex APIs to drive real-time business decisions.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Versatile Full-Stack Engineer with 16+ years of experience designing high-performance systems, robust Python backends, and data-driven applications. Proven expertise in rapid prototyping, SQL database optimization, and integrating complex APIs to drive real-time business decisions.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&amp; Database Optimization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&amp; Database Optimization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RESTful 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RESTful API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Rapid Prototyping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Rapid Prototyping &amp; PoCs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Full-Stack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Full-Stack Development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React &amp; TypeScript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React &amp; TypeScript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&amp; AI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&amp; AI Automation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